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bookmarkStart w:id="0" w:name="start_del"/>
      <w:bookmarkEnd w:id="0"/>
    </w:p>
    <w:p w:rsidR="002C151D" w:rsidRDefault="002C151D">
      <w:bookmarkStart w:id="1" w:name="_GoBack"/>
      <w:bookmarkEnd w:id="1"/>
    </w:p>
    <w:p w:rsidR="0001131C" w:rsidRDefault="0001131C" w:rsidP="0001131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01131C" w:rsidRDefault="0001131C" w:rsidP="0001131C">
      <w:pPr>
        <w:ind w:left="-56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01131C" w:rsidRPr="008F5CA4" w:rsidRDefault="0001131C" w:rsidP="0001131C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>В соответствии с  Положением о порядке выявления, учета бесхозяйного имущества и признания на него  права собственности муниципального образования город  Тула, утвержденным Р</w:t>
      </w:r>
      <w:r>
        <w:rPr>
          <w:rFonts w:ascii="PT Astra Serif" w:hAnsi="PT Astra Serif"/>
          <w:sz w:val="28"/>
          <w:szCs w:val="28"/>
        </w:rPr>
        <w:t>ешением Тульской городской Думы</w:t>
      </w:r>
      <w:r w:rsidRPr="008F5CA4">
        <w:rPr>
          <w:rFonts w:ascii="PT Astra Serif" w:hAnsi="PT Astra Serif"/>
          <w:sz w:val="28"/>
          <w:szCs w:val="28"/>
        </w:rPr>
        <w:t xml:space="preserve">  № 53/1165 от 28 ноября 2012 года,  главн</w:t>
      </w:r>
      <w:r>
        <w:rPr>
          <w:rFonts w:ascii="PT Astra Serif" w:hAnsi="PT Astra Serif"/>
          <w:sz w:val="28"/>
          <w:szCs w:val="28"/>
        </w:rPr>
        <w:t>ое управление администрации</w:t>
      </w:r>
      <w:r w:rsidRPr="008F5C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города</w:t>
      </w:r>
      <w:r w:rsidRPr="008F5CA4">
        <w:rPr>
          <w:rFonts w:ascii="PT Astra Serif" w:hAnsi="PT Astra Serif"/>
          <w:sz w:val="28"/>
          <w:szCs w:val="28"/>
        </w:rPr>
        <w:t xml:space="preserve"> Тулы по Советскому территориальному округу сообщает о наличии  трубопровод</w:t>
      </w:r>
      <w:r>
        <w:rPr>
          <w:rFonts w:ascii="PT Astra Serif" w:hAnsi="PT Astra Serif"/>
          <w:sz w:val="28"/>
          <w:szCs w:val="28"/>
        </w:rPr>
        <w:t>а центральной  системы холодного</w:t>
      </w:r>
      <w:r w:rsidRPr="008F5CA4">
        <w:rPr>
          <w:rFonts w:ascii="PT Astra Serif" w:hAnsi="PT Astra Serif"/>
          <w:sz w:val="28"/>
          <w:szCs w:val="28"/>
        </w:rPr>
        <w:t xml:space="preserve"> водоснабжения, диаметром 100 мм., материал – сталь, от</w:t>
      </w:r>
      <w:r>
        <w:rPr>
          <w:rFonts w:ascii="PT Astra Serif" w:hAnsi="PT Astra Serif"/>
          <w:sz w:val="28"/>
          <w:szCs w:val="28"/>
        </w:rPr>
        <w:t xml:space="preserve"> стены дома 8 по ул. Белкина города </w:t>
      </w:r>
      <w:r w:rsidRPr="008F5CA4">
        <w:rPr>
          <w:rFonts w:ascii="PT Astra Serif" w:hAnsi="PT Astra Serif"/>
          <w:sz w:val="28"/>
          <w:szCs w:val="28"/>
        </w:rPr>
        <w:t>Тулы до стены котельной «Болдина,95», ориентировочная протяженность – 50 метров, имеющего признаки бесхозяйного.</w:t>
      </w:r>
    </w:p>
    <w:p w:rsidR="0001131C" w:rsidRPr="008F5CA4" w:rsidRDefault="0001131C" w:rsidP="0001131C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01131C" w:rsidRPr="008F5CA4" w:rsidRDefault="0001131C" w:rsidP="0001131C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01131C" w:rsidRPr="008F5CA4" w:rsidRDefault="0001131C" w:rsidP="0001131C">
      <w:pPr>
        <w:ind w:left="-567" w:firstLine="709"/>
        <w:rPr>
          <w:sz w:val="28"/>
          <w:szCs w:val="28"/>
        </w:rPr>
      </w:pPr>
    </w:p>
    <w:p w:rsidR="00D62062" w:rsidRDefault="00D62062" w:rsidP="00D62062">
      <w:pPr>
        <w:ind w:firstLine="709"/>
        <w:jc w:val="center"/>
        <w:rPr>
          <w:rFonts w:ascii="PT Astra Serif" w:hAnsi="PT Astra Serif"/>
        </w:rPr>
      </w:pPr>
    </w:p>
    <w:p w:rsidR="00D62062" w:rsidRDefault="00D62062"/>
    <w:sectPr w:rsidR="00D6206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BC" w:rsidRDefault="002805BC">
      <w:r>
        <w:separator/>
      </w:r>
    </w:p>
  </w:endnote>
  <w:endnote w:type="continuationSeparator" w:id="0">
    <w:p w:rsidR="002805BC" w:rsidRDefault="0028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BC" w:rsidRDefault="002805BC">
      <w:r>
        <w:separator/>
      </w:r>
    </w:p>
  </w:footnote>
  <w:footnote w:type="continuationSeparator" w:id="0">
    <w:p w:rsidR="002805BC" w:rsidRDefault="0028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131C"/>
    <w:rsid w:val="00011BD1"/>
    <w:rsid w:val="00035FCC"/>
    <w:rsid w:val="000374CE"/>
    <w:rsid w:val="000738C5"/>
    <w:rsid w:val="000851EA"/>
    <w:rsid w:val="00097D31"/>
    <w:rsid w:val="00097F60"/>
    <w:rsid w:val="000C36CF"/>
    <w:rsid w:val="000C55E2"/>
    <w:rsid w:val="000C651C"/>
    <w:rsid w:val="000D49FE"/>
    <w:rsid w:val="000E4800"/>
    <w:rsid w:val="000E67BD"/>
    <w:rsid w:val="000F612E"/>
    <w:rsid w:val="00131BB1"/>
    <w:rsid w:val="001341E7"/>
    <w:rsid w:val="00146368"/>
    <w:rsid w:val="001559BD"/>
    <w:rsid w:val="001649B7"/>
    <w:rsid w:val="00184425"/>
    <w:rsid w:val="001921D4"/>
    <w:rsid w:val="0019282F"/>
    <w:rsid w:val="001A5FBD"/>
    <w:rsid w:val="001B62D9"/>
    <w:rsid w:val="001D6794"/>
    <w:rsid w:val="001D6E80"/>
    <w:rsid w:val="001E48BF"/>
    <w:rsid w:val="0020703F"/>
    <w:rsid w:val="002074C1"/>
    <w:rsid w:val="002128BE"/>
    <w:rsid w:val="00231B1B"/>
    <w:rsid w:val="00231BCD"/>
    <w:rsid w:val="00243DD8"/>
    <w:rsid w:val="00247E06"/>
    <w:rsid w:val="00263445"/>
    <w:rsid w:val="002805BC"/>
    <w:rsid w:val="00287711"/>
    <w:rsid w:val="00296CF0"/>
    <w:rsid w:val="002A0DD1"/>
    <w:rsid w:val="002A3ED1"/>
    <w:rsid w:val="002C0FDF"/>
    <w:rsid w:val="002C151D"/>
    <w:rsid w:val="002E025B"/>
    <w:rsid w:val="002E2B87"/>
    <w:rsid w:val="002F44FC"/>
    <w:rsid w:val="00311C4B"/>
    <w:rsid w:val="00311E73"/>
    <w:rsid w:val="00324D1F"/>
    <w:rsid w:val="00326D2B"/>
    <w:rsid w:val="00326FD1"/>
    <w:rsid w:val="003306BF"/>
    <w:rsid w:val="0033382D"/>
    <w:rsid w:val="00335773"/>
    <w:rsid w:val="0034399D"/>
    <w:rsid w:val="003440C5"/>
    <w:rsid w:val="00365E1F"/>
    <w:rsid w:val="003831FF"/>
    <w:rsid w:val="00384657"/>
    <w:rsid w:val="003D7BA5"/>
    <w:rsid w:val="00402702"/>
    <w:rsid w:val="004125DB"/>
    <w:rsid w:val="004263C2"/>
    <w:rsid w:val="00455086"/>
    <w:rsid w:val="0045758D"/>
    <w:rsid w:val="004822AC"/>
    <w:rsid w:val="0048387B"/>
    <w:rsid w:val="00484336"/>
    <w:rsid w:val="004860C6"/>
    <w:rsid w:val="0049033F"/>
    <w:rsid w:val="004B35DE"/>
    <w:rsid w:val="004D375F"/>
    <w:rsid w:val="004E08A1"/>
    <w:rsid w:val="004F1528"/>
    <w:rsid w:val="004F457D"/>
    <w:rsid w:val="004F65C1"/>
    <w:rsid w:val="00502517"/>
    <w:rsid w:val="0051476B"/>
    <w:rsid w:val="00522AE6"/>
    <w:rsid w:val="00524B11"/>
    <w:rsid w:val="0053428A"/>
    <w:rsid w:val="00553510"/>
    <w:rsid w:val="00584B0A"/>
    <w:rsid w:val="00593DC8"/>
    <w:rsid w:val="00594783"/>
    <w:rsid w:val="005A2A44"/>
    <w:rsid w:val="005C0B12"/>
    <w:rsid w:val="005C4499"/>
    <w:rsid w:val="005D7D88"/>
    <w:rsid w:val="005E76AD"/>
    <w:rsid w:val="005E7F2C"/>
    <w:rsid w:val="005F187D"/>
    <w:rsid w:val="005F1A84"/>
    <w:rsid w:val="005F34DA"/>
    <w:rsid w:val="00611744"/>
    <w:rsid w:val="00650D0A"/>
    <w:rsid w:val="00670DF6"/>
    <w:rsid w:val="0068500D"/>
    <w:rsid w:val="006906B9"/>
    <w:rsid w:val="00696B5B"/>
    <w:rsid w:val="006A6CA2"/>
    <w:rsid w:val="006B2550"/>
    <w:rsid w:val="006B44D2"/>
    <w:rsid w:val="006B5ED7"/>
    <w:rsid w:val="006B7F6F"/>
    <w:rsid w:val="006E2A61"/>
    <w:rsid w:val="006F22B0"/>
    <w:rsid w:val="00703C0F"/>
    <w:rsid w:val="0070630C"/>
    <w:rsid w:val="00740296"/>
    <w:rsid w:val="00740D9B"/>
    <w:rsid w:val="00745E90"/>
    <w:rsid w:val="00750706"/>
    <w:rsid w:val="007840DA"/>
    <w:rsid w:val="00794FDF"/>
    <w:rsid w:val="00796661"/>
    <w:rsid w:val="007B2E4C"/>
    <w:rsid w:val="007C3053"/>
    <w:rsid w:val="007D25AA"/>
    <w:rsid w:val="007D2946"/>
    <w:rsid w:val="007D70F4"/>
    <w:rsid w:val="007F176F"/>
    <w:rsid w:val="00801D0B"/>
    <w:rsid w:val="00825F88"/>
    <w:rsid w:val="0083512A"/>
    <w:rsid w:val="008365EA"/>
    <w:rsid w:val="00846E3B"/>
    <w:rsid w:val="008543F1"/>
    <w:rsid w:val="0086397D"/>
    <w:rsid w:val="00866C8D"/>
    <w:rsid w:val="008705C2"/>
    <w:rsid w:val="00872B23"/>
    <w:rsid w:val="00886A38"/>
    <w:rsid w:val="00892F91"/>
    <w:rsid w:val="008A52E7"/>
    <w:rsid w:val="008A5E7A"/>
    <w:rsid w:val="008A692A"/>
    <w:rsid w:val="008C68A0"/>
    <w:rsid w:val="008C78BA"/>
    <w:rsid w:val="008D3138"/>
    <w:rsid w:val="008E515B"/>
    <w:rsid w:val="00920959"/>
    <w:rsid w:val="009362FB"/>
    <w:rsid w:val="00942FB9"/>
    <w:rsid w:val="00947284"/>
    <w:rsid w:val="00951C48"/>
    <w:rsid w:val="00975048"/>
    <w:rsid w:val="009766F0"/>
    <w:rsid w:val="009A5A82"/>
    <w:rsid w:val="009A69CB"/>
    <w:rsid w:val="009B6CE4"/>
    <w:rsid w:val="009E5464"/>
    <w:rsid w:val="009F06F1"/>
    <w:rsid w:val="009F6E6F"/>
    <w:rsid w:val="00A1196C"/>
    <w:rsid w:val="00A12ED3"/>
    <w:rsid w:val="00A16500"/>
    <w:rsid w:val="00A411C5"/>
    <w:rsid w:val="00A5562B"/>
    <w:rsid w:val="00A726F0"/>
    <w:rsid w:val="00A82C05"/>
    <w:rsid w:val="00A855C2"/>
    <w:rsid w:val="00A9190D"/>
    <w:rsid w:val="00AA615F"/>
    <w:rsid w:val="00AA6FED"/>
    <w:rsid w:val="00AB64E3"/>
    <w:rsid w:val="00AB6ABF"/>
    <w:rsid w:val="00AB719D"/>
    <w:rsid w:val="00AD5E58"/>
    <w:rsid w:val="00B03873"/>
    <w:rsid w:val="00B0593F"/>
    <w:rsid w:val="00B13C4F"/>
    <w:rsid w:val="00B14489"/>
    <w:rsid w:val="00B41EE2"/>
    <w:rsid w:val="00B42476"/>
    <w:rsid w:val="00B51828"/>
    <w:rsid w:val="00B53E93"/>
    <w:rsid w:val="00B55DF6"/>
    <w:rsid w:val="00B57CBD"/>
    <w:rsid w:val="00BD2A0C"/>
    <w:rsid w:val="00BD59DA"/>
    <w:rsid w:val="00BE24B6"/>
    <w:rsid w:val="00C053BA"/>
    <w:rsid w:val="00C07406"/>
    <w:rsid w:val="00C07DCB"/>
    <w:rsid w:val="00C67E1C"/>
    <w:rsid w:val="00C97834"/>
    <w:rsid w:val="00CA2770"/>
    <w:rsid w:val="00CA5ED6"/>
    <w:rsid w:val="00CA61CC"/>
    <w:rsid w:val="00CA7E53"/>
    <w:rsid w:val="00CB75DC"/>
    <w:rsid w:val="00CD24AC"/>
    <w:rsid w:val="00CD6313"/>
    <w:rsid w:val="00CD7D28"/>
    <w:rsid w:val="00CE4A2A"/>
    <w:rsid w:val="00CF7A55"/>
    <w:rsid w:val="00D025C7"/>
    <w:rsid w:val="00D069A0"/>
    <w:rsid w:val="00D107BD"/>
    <w:rsid w:val="00D2081A"/>
    <w:rsid w:val="00D446E3"/>
    <w:rsid w:val="00D62062"/>
    <w:rsid w:val="00D81A0E"/>
    <w:rsid w:val="00D8437A"/>
    <w:rsid w:val="00D85F8E"/>
    <w:rsid w:val="00DA63C4"/>
    <w:rsid w:val="00DD1E58"/>
    <w:rsid w:val="00DD6C01"/>
    <w:rsid w:val="00DE08D6"/>
    <w:rsid w:val="00E01E41"/>
    <w:rsid w:val="00E36644"/>
    <w:rsid w:val="00E377D8"/>
    <w:rsid w:val="00E40B67"/>
    <w:rsid w:val="00E439A6"/>
    <w:rsid w:val="00E64847"/>
    <w:rsid w:val="00E71089"/>
    <w:rsid w:val="00E97B0E"/>
    <w:rsid w:val="00EA309F"/>
    <w:rsid w:val="00EC1351"/>
    <w:rsid w:val="00EC68A0"/>
    <w:rsid w:val="00EE1970"/>
    <w:rsid w:val="00F02EF5"/>
    <w:rsid w:val="00F2611C"/>
    <w:rsid w:val="00F33B9B"/>
    <w:rsid w:val="00F3766C"/>
    <w:rsid w:val="00F453A8"/>
    <w:rsid w:val="00F51746"/>
    <w:rsid w:val="00F65720"/>
    <w:rsid w:val="00F737E5"/>
    <w:rsid w:val="00F85DAF"/>
    <w:rsid w:val="00FC5A6B"/>
    <w:rsid w:val="00FD61AC"/>
    <w:rsid w:val="00FF337E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CE211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745E90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  <w:style w:type="paragraph" w:customStyle="1" w:styleId="ConsPlusNormal">
    <w:name w:val="ConsPlusNormal"/>
    <w:qFormat/>
    <w:rsid w:val="00703C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3">
    <w:name w:val="FR3"/>
    <w:rsid w:val="00AB64E3"/>
    <w:pPr>
      <w:widowControl w:val="0"/>
      <w:snapToGrid w:val="0"/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C48F-A78B-4E91-9037-E1D6CEA4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3</cp:revision>
  <cp:lastPrinted>2024-11-02T10:48:00Z</cp:lastPrinted>
  <dcterms:created xsi:type="dcterms:W3CDTF">2025-04-03T13:39:00Z</dcterms:created>
  <dcterms:modified xsi:type="dcterms:W3CDTF">2025-04-03T13:39:00Z</dcterms:modified>
</cp:coreProperties>
</file>